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36"/>
        </w:tabs>
        <w:spacing w:line="610" w:lineRule="exact"/>
        <w:jc w:val="left"/>
        <w:rPr>
          <w:rFonts w:ascii="方正小标宋简体" w:hAnsi="仿宋" w:eastAsia="方正小标宋简体" w:cs="仿宋"/>
          <w:sz w:val="32"/>
          <w:szCs w:val="32"/>
        </w:rPr>
      </w:pPr>
      <w:r>
        <w:rPr>
          <w:rFonts w:hint="eastAsia" w:ascii="方正小标宋简体" w:hAnsi="仿宋" w:eastAsia="方正小标宋简体" w:cs="仿宋"/>
          <w:sz w:val="32"/>
          <w:szCs w:val="32"/>
        </w:rPr>
        <w:t>附件1：</w:t>
      </w:r>
    </w:p>
    <w:p>
      <w:pPr>
        <w:tabs>
          <w:tab w:val="left" w:pos="1036"/>
        </w:tabs>
        <w:spacing w:after="468" w:afterLines="150" w:line="70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材料要求</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一、申报材料填报要求</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1.申报人应客观、如实、完整地填写申报材料，不得空项、漏项，各单位负责审核材料的真实性。对申报过程中弄虚作假者，一经发现将取消其三年内的申报资格。</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2.除申报书中“任现职之前所取得的代表性业绩”一栏以外，均应填写任现专业技术职务以来取得的业绩成果。</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3.申报书中“推荐单位基层党组织意见”由党支部书记和党委负责人对申报人思想政治素质和师德师风两方面给出鉴定意见。请勿仅填写“同意/同意推荐”等内容；“所在单位意见”负责人须写明具体推荐意见，以上负责人签字处须本人签字、不允许加盖名章。</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二、各单位上报纸质版材料（一式1份）包括：</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1.《</w:t>
      </w:r>
      <w:r>
        <w:rPr>
          <w:rFonts w:hint="eastAsia" w:eastAsia="方正仿宋简体" w:cs="仿宋"/>
          <w:sz w:val="32"/>
          <w:szCs w:val="32"/>
          <w:lang w:val="en-US" w:eastAsia="zh-CN"/>
        </w:rPr>
        <w:t>教师准聘岗</w:t>
      </w:r>
      <w:r>
        <w:rPr>
          <w:rFonts w:hint="eastAsia" w:eastAsia="方正仿宋简体" w:cs="仿宋"/>
          <w:sz w:val="32"/>
          <w:szCs w:val="32"/>
        </w:rPr>
        <w:t>申报书》；</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2.《教授会纪要》（纪要须明确“同意推荐”，且体现申报人得</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票数及排序情况</w:t>
      </w:r>
      <w:r>
        <w:rPr>
          <w:rFonts w:hint="eastAsia" w:eastAsia="方正仿宋简体" w:cs="仿宋"/>
          <w:sz w:val="32"/>
          <w:szCs w:val="32"/>
          <w:lang w:eastAsia="zh-CN"/>
        </w:rPr>
        <w:t>，</w:t>
      </w:r>
      <w:r>
        <w:rPr>
          <w:rFonts w:hint="eastAsia" w:eastAsia="方正仿宋简体" w:cs="仿宋"/>
          <w:sz w:val="32"/>
          <w:szCs w:val="32"/>
          <w:lang w:val="en-US" w:eastAsia="zh-CN"/>
        </w:rPr>
        <w:t>职务晋升与同级入轨一并排序</w:t>
      </w:r>
      <w:r>
        <w:rPr>
          <w:rFonts w:hint="eastAsia" w:eastAsia="方正仿宋简体" w:cs="仿宋"/>
          <w:sz w:val="32"/>
          <w:szCs w:val="32"/>
        </w:rPr>
        <w:t>）；</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3.《党政联席会纪要》（纪要须明确“同意推荐”，且体现申报人排序情况</w:t>
      </w:r>
      <w:r>
        <w:rPr>
          <w:rFonts w:hint="eastAsia" w:eastAsia="方正仿宋简体" w:cs="仿宋"/>
          <w:sz w:val="32"/>
          <w:szCs w:val="32"/>
          <w:lang w:eastAsia="zh-CN"/>
        </w:rPr>
        <w:t>，</w:t>
      </w:r>
      <w:r>
        <w:rPr>
          <w:rFonts w:hint="eastAsia" w:eastAsia="方正仿宋简体" w:cs="仿宋"/>
          <w:sz w:val="32"/>
          <w:szCs w:val="32"/>
          <w:lang w:val="en-US" w:eastAsia="zh-CN"/>
        </w:rPr>
        <w:t>职务晋升与同级入轨一并排序</w:t>
      </w:r>
      <w:r>
        <w:rPr>
          <w:rFonts w:hint="eastAsia" w:eastAsia="方正仿宋简体" w:cs="仿宋"/>
          <w:sz w:val="32"/>
          <w:szCs w:val="32"/>
        </w:rPr>
        <w:t>）；</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4.公示报告。</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三、电子版材料需与纸质版材料内容一致，要求如下：</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1.各单位</w:t>
      </w:r>
      <w:r>
        <w:rPr>
          <w:rFonts w:hint="eastAsia" w:eastAsia="方正仿宋简体" w:cs="仿宋"/>
          <w:sz w:val="32"/>
          <w:szCs w:val="32"/>
          <w:lang w:val="en-US" w:eastAsia="zh-CN"/>
        </w:rPr>
        <w:t>教师准聘岗位</w:t>
      </w:r>
      <w:r>
        <w:rPr>
          <w:rFonts w:hint="eastAsia" w:eastAsia="方正仿宋简体" w:cs="仿宋"/>
          <w:sz w:val="32"/>
          <w:szCs w:val="32"/>
        </w:rPr>
        <w:t>申报材料</w:t>
      </w:r>
      <w:r>
        <w:rPr>
          <w:rFonts w:hint="eastAsia" w:eastAsia="方正仿宋简体" w:cs="仿宋"/>
          <w:sz w:val="32"/>
          <w:szCs w:val="32"/>
          <w:lang w:val="en-US" w:eastAsia="zh-CN"/>
        </w:rPr>
        <w:t>单独</w:t>
      </w:r>
      <w:r>
        <w:rPr>
          <w:rFonts w:hint="eastAsia" w:eastAsia="方正仿宋简体" w:cs="仿宋"/>
          <w:sz w:val="32"/>
          <w:szCs w:val="32"/>
        </w:rPr>
        <w:t>存放于一个文件夹，命名格式为“XX学院-</w:t>
      </w:r>
      <w:r>
        <w:rPr>
          <w:rFonts w:hint="eastAsia" w:eastAsia="方正仿宋简体" w:cs="仿宋"/>
          <w:sz w:val="32"/>
          <w:szCs w:val="32"/>
          <w:lang w:val="en-US" w:eastAsia="zh-CN"/>
        </w:rPr>
        <w:t>教师准聘岗位</w:t>
      </w:r>
      <w:r>
        <w:rPr>
          <w:rFonts w:hint="eastAsia" w:eastAsia="方正仿宋简体" w:cs="仿宋"/>
          <w:sz w:val="32"/>
          <w:szCs w:val="32"/>
        </w:rPr>
        <w:t>申报材料”；</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2.汇总表为EXCEL格式，以学院为单位提交，命名格式为“XX学院-</w:t>
      </w:r>
      <w:r>
        <w:rPr>
          <w:rFonts w:hint="eastAsia" w:eastAsia="方正仿宋简体" w:cs="仿宋"/>
          <w:sz w:val="32"/>
          <w:szCs w:val="32"/>
          <w:lang w:val="en-US" w:eastAsia="zh-CN"/>
        </w:rPr>
        <w:t>教师准聘岗位</w:t>
      </w:r>
      <w:r>
        <w:rPr>
          <w:rFonts w:hint="eastAsia" w:eastAsia="方正仿宋简体" w:cs="仿宋"/>
          <w:sz w:val="32"/>
          <w:szCs w:val="32"/>
        </w:rPr>
        <w:t>申报汇总表”；</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3.每位申报人的申报材料单独存放于一个文件夹，命名格式为“申报岗位-XX学院-姓名”，如：“</w:t>
      </w:r>
      <w:r>
        <w:rPr>
          <w:rFonts w:hint="eastAsia" w:eastAsia="方正仿宋简体" w:cs="仿宋"/>
          <w:sz w:val="32"/>
          <w:szCs w:val="32"/>
          <w:lang w:val="en-US" w:eastAsia="zh-CN"/>
        </w:rPr>
        <w:t>准聘</w:t>
      </w:r>
      <w:r>
        <w:rPr>
          <w:rFonts w:hint="eastAsia" w:eastAsia="方正仿宋简体" w:cs="仿宋"/>
          <w:sz w:val="32"/>
          <w:szCs w:val="32"/>
        </w:rPr>
        <w:t>教授-海工学院-张XX”。文件夹具体内容包括：</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（1）“申报岗位-XX学院-申报书-姓名”（WORD文件）；</w:t>
      </w:r>
    </w:p>
    <w:p>
      <w:pPr>
        <w:tabs>
          <w:tab w:val="left" w:pos="1036"/>
        </w:tabs>
        <w:ind w:firstLine="640" w:firstLineChars="200"/>
        <w:rPr>
          <w:rFonts w:hint="eastAsia" w:eastAsia="方正仿宋简体" w:cs="仿宋"/>
          <w:sz w:val="32"/>
          <w:szCs w:val="32"/>
        </w:rPr>
      </w:pPr>
      <w:r>
        <w:rPr>
          <w:rFonts w:hint="eastAsia" w:eastAsia="方正仿宋简体" w:cs="仿宋"/>
          <w:sz w:val="32"/>
          <w:szCs w:val="32"/>
        </w:rPr>
        <w:t>（2）“申报岗位-XX学院-申报书-姓名”（PDF文件）；</w:t>
      </w:r>
    </w:p>
    <w:p>
      <w:pPr>
        <w:tabs>
          <w:tab w:val="left" w:pos="1036"/>
        </w:tabs>
        <w:ind w:firstLine="640" w:firstLineChars="200"/>
        <w:rPr>
          <w:rFonts w:ascii="仿宋" w:hAnsi="仿宋" w:eastAsia="仿宋" w:cs="仿宋"/>
          <w:sz w:val="32"/>
          <w:szCs w:val="32"/>
        </w:rPr>
      </w:pPr>
      <w:r>
        <w:rPr>
          <w:rFonts w:hint="eastAsia" w:eastAsia="方正仿宋简体" w:cs="仿宋"/>
          <w:sz w:val="32"/>
          <w:szCs w:val="32"/>
        </w:rPr>
        <w:t>（3）任现职以来取得3个代表性成果概述（见附件模板）和3个代表性成果（无模板）合并成一个PDF文件，命名格式为“申报岗位-XX学院-代表性成果-姓名”（概述和成果顺序保持一致，按重要性先后排序，如为论著，请提供论文全文、著作封面及目录，PDF不超过3M</w:t>
      </w:r>
      <w:bookmarkStart w:id="0" w:name="_GoBack"/>
      <w:bookmarkEnd w:id="0"/>
      <w:r>
        <w:rPr>
          <w:rFonts w:hint="eastAsia" w:eastAsia="方正仿宋简体" w:cs="仿宋"/>
          <w:sz w:val="32"/>
          <w:szCs w:val="32"/>
        </w:rPr>
        <w:t>）</w:t>
      </w:r>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AA"/>
    <w:rsid w:val="00006179"/>
    <w:rsid w:val="00025517"/>
    <w:rsid w:val="00046612"/>
    <w:rsid w:val="00083ABC"/>
    <w:rsid w:val="00090EB3"/>
    <w:rsid w:val="000F172F"/>
    <w:rsid w:val="00132E68"/>
    <w:rsid w:val="0015314C"/>
    <w:rsid w:val="00174E81"/>
    <w:rsid w:val="00191FBA"/>
    <w:rsid w:val="00206313"/>
    <w:rsid w:val="0026626E"/>
    <w:rsid w:val="002672AA"/>
    <w:rsid w:val="00276210"/>
    <w:rsid w:val="002929C3"/>
    <w:rsid w:val="002F152B"/>
    <w:rsid w:val="003069C1"/>
    <w:rsid w:val="00313CF5"/>
    <w:rsid w:val="00335663"/>
    <w:rsid w:val="0034051C"/>
    <w:rsid w:val="00343A07"/>
    <w:rsid w:val="0035015A"/>
    <w:rsid w:val="00383F91"/>
    <w:rsid w:val="003A260B"/>
    <w:rsid w:val="003A38A1"/>
    <w:rsid w:val="003A6F2F"/>
    <w:rsid w:val="003D3159"/>
    <w:rsid w:val="003F62C9"/>
    <w:rsid w:val="00412740"/>
    <w:rsid w:val="00432694"/>
    <w:rsid w:val="004549AA"/>
    <w:rsid w:val="0046123F"/>
    <w:rsid w:val="00464E9E"/>
    <w:rsid w:val="0048262B"/>
    <w:rsid w:val="004B3C4A"/>
    <w:rsid w:val="004C138C"/>
    <w:rsid w:val="004C54AE"/>
    <w:rsid w:val="004D1A34"/>
    <w:rsid w:val="004D7CBE"/>
    <w:rsid w:val="00506332"/>
    <w:rsid w:val="00525EAB"/>
    <w:rsid w:val="005660CC"/>
    <w:rsid w:val="00592D8D"/>
    <w:rsid w:val="005A2877"/>
    <w:rsid w:val="005B6834"/>
    <w:rsid w:val="005F79A3"/>
    <w:rsid w:val="00601DCD"/>
    <w:rsid w:val="00616B59"/>
    <w:rsid w:val="00617900"/>
    <w:rsid w:val="00620565"/>
    <w:rsid w:val="006349AD"/>
    <w:rsid w:val="00636AE9"/>
    <w:rsid w:val="006409D1"/>
    <w:rsid w:val="0064166B"/>
    <w:rsid w:val="006513FC"/>
    <w:rsid w:val="00660056"/>
    <w:rsid w:val="00697D10"/>
    <w:rsid w:val="006B3871"/>
    <w:rsid w:val="006B7C73"/>
    <w:rsid w:val="00711B62"/>
    <w:rsid w:val="00725D4E"/>
    <w:rsid w:val="0077315F"/>
    <w:rsid w:val="00780973"/>
    <w:rsid w:val="00783628"/>
    <w:rsid w:val="007C50DC"/>
    <w:rsid w:val="007C68F1"/>
    <w:rsid w:val="007E6E3C"/>
    <w:rsid w:val="007F7997"/>
    <w:rsid w:val="008059AC"/>
    <w:rsid w:val="00810829"/>
    <w:rsid w:val="00815E13"/>
    <w:rsid w:val="00857EBE"/>
    <w:rsid w:val="00872739"/>
    <w:rsid w:val="00872AB4"/>
    <w:rsid w:val="00891815"/>
    <w:rsid w:val="008C2C74"/>
    <w:rsid w:val="008C5B58"/>
    <w:rsid w:val="008E20A7"/>
    <w:rsid w:val="008F649A"/>
    <w:rsid w:val="009043BF"/>
    <w:rsid w:val="00910EE7"/>
    <w:rsid w:val="00A16CC9"/>
    <w:rsid w:val="00A172CD"/>
    <w:rsid w:val="00A52E7C"/>
    <w:rsid w:val="00AC3546"/>
    <w:rsid w:val="00AD51DC"/>
    <w:rsid w:val="00B21DC5"/>
    <w:rsid w:val="00B37218"/>
    <w:rsid w:val="00B37847"/>
    <w:rsid w:val="00B63385"/>
    <w:rsid w:val="00B66654"/>
    <w:rsid w:val="00B772CC"/>
    <w:rsid w:val="00B82E8F"/>
    <w:rsid w:val="00B92234"/>
    <w:rsid w:val="00BA14E2"/>
    <w:rsid w:val="00BC2CED"/>
    <w:rsid w:val="00BF1FAB"/>
    <w:rsid w:val="00C00016"/>
    <w:rsid w:val="00C350DA"/>
    <w:rsid w:val="00C40D7A"/>
    <w:rsid w:val="00C42070"/>
    <w:rsid w:val="00C546E2"/>
    <w:rsid w:val="00CA7A82"/>
    <w:rsid w:val="00D31B6A"/>
    <w:rsid w:val="00D34C6E"/>
    <w:rsid w:val="00D44197"/>
    <w:rsid w:val="00D50C05"/>
    <w:rsid w:val="00D50EF1"/>
    <w:rsid w:val="00DA0EEC"/>
    <w:rsid w:val="00DD3D1B"/>
    <w:rsid w:val="00E82451"/>
    <w:rsid w:val="00EB34ED"/>
    <w:rsid w:val="00EE4278"/>
    <w:rsid w:val="00EF26B8"/>
    <w:rsid w:val="00EF72D2"/>
    <w:rsid w:val="00F02535"/>
    <w:rsid w:val="00FA00CD"/>
    <w:rsid w:val="00FA387C"/>
    <w:rsid w:val="00FA68F0"/>
    <w:rsid w:val="00FE4C6F"/>
    <w:rsid w:val="0183733B"/>
    <w:rsid w:val="033068C8"/>
    <w:rsid w:val="03F12B27"/>
    <w:rsid w:val="042454A1"/>
    <w:rsid w:val="0505429D"/>
    <w:rsid w:val="06657F80"/>
    <w:rsid w:val="0A754301"/>
    <w:rsid w:val="0D645D13"/>
    <w:rsid w:val="0DFA79D7"/>
    <w:rsid w:val="13FA6808"/>
    <w:rsid w:val="1F5C7A06"/>
    <w:rsid w:val="250A61A2"/>
    <w:rsid w:val="26D92F84"/>
    <w:rsid w:val="28F40740"/>
    <w:rsid w:val="2B3742C7"/>
    <w:rsid w:val="2CD46EFA"/>
    <w:rsid w:val="2E1A2701"/>
    <w:rsid w:val="2E957CE8"/>
    <w:rsid w:val="2EEA5A75"/>
    <w:rsid w:val="3173047E"/>
    <w:rsid w:val="341F33F0"/>
    <w:rsid w:val="353B37D4"/>
    <w:rsid w:val="3598054A"/>
    <w:rsid w:val="35E72B80"/>
    <w:rsid w:val="36C64B76"/>
    <w:rsid w:val="38836AE6"/>
    <w:rsid w:val="3E69063F"/>
    <w:rsid w:val="40B46D16"/>
    <w:rsid w:val="43AD26C2"/>
    <w:rsid w:val="444328BE"/>
    <w:rsid w:val="4B357CF4"/>
    <w:rsid w:val="4E430C35"/>
    <w:rsid w:val="4FCD20FD"/>
    <w:rsid w:val="52BE1378"/>
    <w:rsid w:val="54B25B5E"/>
    <w:rsid w:val="5518409D"/>
    <w:rsid w:val="56FF4F1D"/>
    <w:rsid w:val="57DD3B78"/>
    <w:rsid w:val="5DCB47BC"/>
    <w:rsid w:val="5F437019"/>
    <w:rsid w:val="6095665A"/>
    <w:rsid w:val="63674F7F"/>
    <w:rsid w:val="67817276"/>
    <w:rsid w:val="6A2D67A7"/>
    <w:rsid w:val="6D016C6B"/>
    <w:rsid w:val="7219062D"/>
    <w:rsid w:val="74943702"/>
    <w:rsid w:val="76271D95"/>
    <w:rsid w:val="76E04692"/>
    <w:rsid w:val="7A5D22FA"/>
    <w:rsid w:val="7B3562A7"/>
    <w:rsid w:val="7B6F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115</Words>
  <Characters>662</Characters>
  <Lines>5</Lines>
  <Paragraphs>1</Paragraphs>
  <TotalTime>1</TotalTime>
  <ScaleCrop>false</ScaleCrop>
  <LinksUpToDate>false</LinksUpToDate>
  <CharactersWithSpaces>776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2020-10-22T08:09:00Z</dcterms:created>
  <dc:creator>admin</dc:creator>
  <cp:lastModifiedBy>Administrator</cp:lastModifiedBy>
  <cp:lastPrinted>2021-10-29T08:11:00Z</cp:lastPrinted>
  <dcterms:modified xsi:type="dcterms:W3CDTF">2021-11-02T12:07:30Z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83F6B99C414742DFA50C46680C51D02C</vt:lpwstr>
  </property>
  <property fmtid="{D5CDD505-2E9C-101B-9397-08002B2CF9AE}" pid="4" name="KSOSaveFontToCloudKey">
    <vt:lpwstr>467664448_btnclosed</vt:lpwstr>
  </property>
</Properties>
</file>